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93348" w14:textId="77777777" w:rsidR="00474745" w:rsidRDefault="00474745"/>
    <w:p w14:paraId="3C0B4C36" w14:textId="77777777" w:rsidR="00474745" w:rsidRDefault="00474745"/>
    <w:p w14:paraId="3CF09962" w14:textId="77777777" w:rsidR="00474745" w:rsidRDefault="00474745"/>
    <w:p w14:paraId="2C265D27" w14:textId="77777777" w:rsidR="00474745" w:rsidRDefault="00474745"/>
    <w:p w14:paraId="17454AD1" w14:textId="77777777" w:rsidR="00474745" w:rsidRDefault="00474745"/>
    <w:p w14:paraId="24F576B2" w14:textId="3DE0B1EA" w:rsidR="00474745" w:rsidRDefault="00A91AA6">
      <w:pPr>
        <w:rPr>
          <w:rFonts w:ascii="Elephant" w:hAnsi="Elephant"/>
          <w:sz w:val="32"/>
          <w:szCs w:val="32"/>
        </w:rPr>
      </w:pPr>
      <w:r>
        <w:rPr>
          <w:rFonts w:ascii="Elephant" w:hAnsi="Elephant"/>
          <w:sz w:val="32"/>
          <w:szCs w:val="32"/>
        </w:rPr>
        <w:t>Purpose: To</w:t>
      </w:r>
      <w:r w:rsidR="00803410">
        <w:rPr>
          <w:rFonts w:ascii="Elephant" w:hAnsi="Elephant"/>
          <w:sz w:val="32"/>
          <w:szCs w:val="32"/>
        </w:rPr>
        <w:t xml:space="preserve"> establish guidelines for members accused of cheating on fire </w:t>
      </w:r>
      <w:proofErr w:type="gramStart"/>
      <w:r w:rsidR="00803410">
        <w:rPr>
          <w:rFonts w:ascii="Elephant" w:hAnsi="Elephant"/>
          <w:sz w:val="32"/>
          <w:szCs w:val="32"/>
        </w:rPr>
        <w:t>service related</w:t>
      </w:r>
      <w:proofErr w:type="gramEnd"/>
      <w:r w:rsidR="00803410">
        <w:rPr>
          <w:rFonts w:ascii="Elephant" w:hAnsi="Elephant"/>
          <w:sz w:val="32"/>
          <w:szCs w:val="32"/>
        </w:rPr>
        <w:t xml:space="preserve"> examinations.</w:t>
      </w:r>
    </w:p>
    <w:p w14:paraId="62EA2769" w14:textId="77777777" w:rsidR="00A91AA6" w:rsidRPr="00A91AA6" w:rsidRDefault="00A91AA6">
      <w:pPr>
        <w:rPr>
          <w:rFonts w:ascii="Elephant" w:hAnsi="Elephant"/>
          <w:sz w:val="32"/>
          <w:szCs w:val="32"/>
        </w:rPr>
      </w:pPr>
    </w:p>
    <w:p w14:paraId="1C0C87FD" w14:textId="5FD873B8" w:rsidR="00474745" w:rsidRPr="00A91AA6" w:rsidRDefault="00A91AA6">
      <w:pPr>
        <w:rPr>
          <w:rFonts w:ascii="Elephant" w:hAnsi="Elephant"/>
          <w:sz w:val="32"/>
          <w:szCs w:val="32"/>
        </w:rPr>
      </w:pPr>
      <w:r>
        <w:rPr>
          <w:rFonts w:ascii="Elephant" w:hAnsi="Elephant"/>
          <w:sz w:val="32"/>
          <w:szCs w:val="32"/>
        </w:rPr>
        <w:t xml:space="preserve">Policy: </w:t>
      </w:r>
      <w:r w:rsidR="00803410">
        <w:rPr>
          <w:rFonts w:ascii="Elephant" w:hAnsi="Elephant"/>
          <w:sz w:val="32"/>
          <w:szCs w:val="32"/>
        </w:rPr>
        <w:t>Members accused of cheating on any examination while representing the department in an official capacity are to be immediately placed on an administrative leave. Officers staff are to review the examination as well as the accusation to determine if the accusation is verifiable. If the member was determined to have indeed cheated on the examination, the member is to be terminated from the roster.</w:t>
      </w:r>
    </w:p>
    <w:p w14:paraId="36074AD6" w14:textId="77777777" w:rsidR="00474745" w:rsidRDefault="00474745"/>
    <w:p w14:paraId="27E2A81D" w14:textId="77777777" w:rsidR="00474745" w:rsidRDefault="00474745"/>
    <w:p w14:paraId="7B2C18E8" w14:textId="77777777" w:rsidR="00474745" w:rsidRDefault="00474745"/>
    <w:p w14:paraId="3F4CE2C2" w14:textId="77777777" w:rsidR="00474745" w:rsidRDefault="00474745"/>
    <w:p w14:paraId="45B5CD0E" w14:textId="77777777" w:rsidR="00474745" w:rsidRDefault="00474745"/>
    <w:p w14:paraId="101F8393" w14:textId="77777777" w:rsidR="00474745" w:rsidRDefault="00474745">
      <w:pPr>
        <w:pBdr>
          <w:bottom w:val="single" w:sz="12" w:space="1" w:color="auto"/>
        </w:pBdr>
      </w:pPr>
    </w:p>
    <w:p w14:paraId="155BBEDB" w14:textId="23AA85E4" w:rsidR="00474745" w:rsidRDefault="00474745">
      <w:pPr>
        <w:rPr>
          <w:rFonts w:ascii="Elephant" w:hAnsi="Elephant"/>
          <w:sz w:val="32"/>
          <w:szCs w:val="32"/>
        </w:rPr>
      </w:pPr>
      <w:r>
        <w:rPr>
          <w:noProof/>
        </w:rPr>
        <mc:AlternateContent>
          <mc:Choice Requires="wps">
            <w:drawing>
              <wp:anchor distT="228600" distB="228600" distL="228600" distR="228600" simplePos="0" relativeHeight="251661312" behindDoc="1" locked="0" layoutInCell="1" allowOverlap="1" wp14:anchorId="65347785" wp14:editId="2FD20FEE">
                <wp:simplePos x="0" y="0"/>
                <wp:positionH relativeFrom="margin">
                  <wp:posOffset>3057525</wp:posOffset>
                </wp:positionH>
                <wp:positionV relativeFrom="margin">
                  <wp:posOffset>238125</wp:posOffset>
                </wp:positionV>
                <wp:extent cx="3394075" cy="6191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3394075" cy="61912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610D1186" w14:textId="588C531B" w:rsidR="00474745" w:rsidRPr="00474745" w:rsidRDefault="00474745">
                            <w:pPr>
                              <w:rPr>
                                <w:rFonts w:ascii="Elephant" w:hAnsi="Elephant"/>
                                <w:color w:val="323E4F" w:themeColor="text2" w:themeShade="BF"/>
                                <w:sz w:val="32"/>
                                <w:szCs w:val="32"/>
                              </w:rPr>
                            </w:pPr>
                            <w:r>
                              <w:rPr>
                                <w:rFonts w:ascii="Elephant" w:hAnsi="Elephant"/>
                                <w:color w:val="323E4F" w:themeColor="text2" w:themeShade="BF"/>
                                <w:sz w:val="32"/>
                                <w:szCs w:val="32"/>
                              </w:rPr>
                              <w:t>Policy:</w:t>
                            </w:r>
                            <w:r w:rsidR="00A91AA6">
                              <w:rPr>
                                <w:rFonts w:ascii="Elephant" w:hAnsi="Elephant"/>
                                <w:color w:val="323E4F" w:themeColor="text2" w:themeShade="BF"/>
                                <w:sz w:val="32"/>
                                <w:szCs w:val="32"/>
                              </w:rPr>
                              <w:t xml:space="preserve">  </w:t>
                            </w:r>
                            <w:r w:rsidR="00803410">
                              <w:rPr>
                                <w:rFonts w:ascii="Elephant" w:hAnsi="Elephant"/>
                                <w:color w:val="323E4F" w:themeColor="text2" w:themeShade="BF"/>
                                <w:sz w:val="32"/>
                                <w:szCs w:val="32"/>
                              </w:rPr>
                              <w:t>Cheating</w:t>
                            </w:r>
                          </w:p>
                          <w:p w14:paraId="4D6624F6" w14:textId="058291C9" w:rsidR="00474745" w:rsidRDefault="00474745">
                            <w:pPr>
                              <w:pStyle w:val="NoSpacing"/>
                              <w:jc w:val="right"/>
                              <w:rPr>
                                <w:color w:val="44546A"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47785" id="_x0000_t202" coordsize="21600,21600" o:spt="202" path="m,l,21600r21600,l21600,xe">
                <v:stroke joinstyle="miter"/>
                <v:path gradientshapeok="t" o:connecttype="rect"/>
              </v:shapetype>
              <v:shape id="Text Box 1" o:spid="_x0000_s1026" type="#_x0000_t202" style="position:absolute;margin-left:240.75pt;margin-top:18.75pt;width:267.25pt;height:48.75pt;z-index:-25165516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81CwMAAOAGAAAOAAAAZHJzL2Uyb0RvYy54bWysVclu2zAQvRfoPxC8N/JSt7YQOXATpCiQ&#10;JkHiImeaomyhFKmS9Nav7yNFyXbq9lA0B2U4HM7yZub58mpXSbIRxpZaZbR/0aNEKK7zUi0z+m1+&#10;+25MiXVM5UxqJTK6F5ZeTd++udzWqRjolZa5MAROlE23dUZXztVpkli+EhWzF7oWCpeFNhVzOJpl&#10;khu2hfdKJoNe70Oy1SavjebCWmhvmks6Df6LQnD3UBRWOCIzitxc+JrwXfhvMr1k6dKwelXymAb7&#10;hywqVioE7VzdMMfI2pS/uapKbrTVhbvgukp0UZRchBpQTb/3qprnFatFqAXg2LqDyf4/t/x+82hI&#10;maN3lChWoUVzsXPkk96RvkdnW9sURs81zNwOam8Z9RZKX/SuMJX/j3II7oHzvsPWO+NQDoeT972P&#10;I0o47j70J/3ByLtJDq9rY91noSvihYwa9C5AyjZ31jWmrUlEOr8tpQyyhUkjkFoDnl54GaZIXEtD&#10;Ngz9l24Q1K5UrtFMevhrZsAy91XnUY3Jimq5rjp136uDHll3vkMNS3scve/t/pqCXbFcxGDj6BQ+&#10;j3I4BGPpcRKT1vxsDlAuWyxq5lbEfzLKS8OlnySWFoBsrp8Arl+JUUjUr0WUsBoxe4L9iGIEH66a&#10;Yg3rkJeKbNHP4agpV2nfksZeKh9PhCWMHfTD1AxNkNxeCm8j1ZMoMIRhdryiA7eBiHEulAtjhwKD&#10;dVtK9xCpDv/U9CYfXznMD0l1b8+26jRoU0Z8XmjlusdVqbQ5Fzn/3mYc7QHeUdledLvFDsl5caHz&#10;PVbM6IaibM1vS+zBHbPukRlwErYKPOse8CmkBug6SpSstPl5Tu/tQRW4pWQLjsuo/bFmRlAivyhs&#10;SX88GI89K56czMlpcXJS6+paY25AFsgwiHhvnGzFwujqBZQ885FxxRRH/Iy6Vrx2OOEClM7FbBZk&#10;UCHm9E4919y79h3ymz7fvTBTRzpwIJJ73TIiS1+xQmPrXyo9WztdlIEyDshG8EGj7Qx7yvc8fXwO&#10;VocfpukvAAAA//8DAFBLAwQUAAYACAAAACEA0siw0uEAAAALAQAADwAAAGRycy9kb3ducmV2Lnht&#10;bEyPQU/DMAyF70j8h8hIXBBLy1gppekEQ1wmcWAwcU0b01RrnKrJtsKvxzvBybbe0/P3yuXkenHA&#10;MXSeFKSzBARS401HrYKP95frHESImozuPaGCbwywrM7PSl0Yf6Q3PGxiKziEQqEV2BiHQsrQWHQ6&#10;zPyAxNqXH52OfI6tNKM+crjr5U2SZNLpjviD1QOuLDa7zd4pcD87d7WtV2tbf+ZPz3n3us3MvVKX&#10;F9PjA4iIU/wzwwmf0aFiptrvyQTRK7jN0wVbFczveJ4MSZpxu5q3+SIBWZXyf4fqFwAA//8DAFBL&#10;AQItABQABgAIAAAAIQC2gziS/gAAAOEBAAATAAAAAAAAAAAAAAAAAAAAAABbQ29udGVudF9UeXBl&#10;c10ueG1sUEsBAi0AFAAGAAgAAAAhADj9If/WAAAAlAEAAAsAAAAAAAAAAAAAAAAALwEAAF9yZWxz&#10;Ly5yZWxzUEsBAi0AFAAGAAgAAAAhAOQ9/zULAwAA4AYAAA4AAAAAAAAAAAAAAAAALgIAAGRycy9l&#10;Mm9Eb2MueG1sUEsBAi0AFAAGAAgAAAAhANLIsNLhAAAACwEAAA8AAAAAAAAAAAAAAAAAZQUAAGRy&#10;cy9kb3ducmV2LnhtbFBLBQYAAAAABAAEAPMAAABzBgAAAAA=&#10;" fillcolor="#e9e8e8 [2899]" stroked="f" strokeweight=".5pt">
                <v:fill color2="#e1e0e0 [3139]" rotate="t" focusposition=".5,.5" focussize="-.5,-.5" focus="100%" type="gradientRadial"/>
                <v:textbox inset="14.4pt,14.4pt,14.4pt,14.4pt">
                  <w:txbxContent>
                    <w:p w14:paraId="610D1186" w14:textId="588C531B" w:rsidR="00474745" w:rsidRPr="00474745" w:rsidRDefault="00474745">
                      <w:pPr>
                        <w:rPr>
                          <w:rFonts w:ascii="Elephant" w:hAnsi="Elephant"/>
                          <w:color w:val="323E4F" w:themeColor="text2" w:themeShade="BF"/>
                          <w:sz w:val="32"/>
                          <w:szCs w:val="32"/>
                        </w:rPr>
                      </w:pPr>
                      <w:r>
                        <w:rPr>
                          <w:rFonts w:ascii="Elephant" w:hAnsi="Elephant"/>
                          <w:color w:val="323E4F" w:themeColor="text2" w:themeShade="BF"/>
                          <w:sz w:val="32"/>
                          <w:szCs w:val="32"/>
                        </w:rPr>
                        <w:t>Policy:</w:t>
                      </w:r>
                      <w:r w:rsidR="00A91AA6">
                        <w:rPr>
                          <w:rFonts w:ascii="Elephant" w:hAnsi="Elephant"/>
                          <w:color w:val="323E4F" w:themeColor="text2" w:themeShade="BF"/>
                          <w:sz w:val="32"/>
                          <w:szCs w:val="32"/>
                        </w:rPr>
                        <w:t xml:space="preserve">  </w:t>
                      </w:r>
                      <w:r w:rsidR="00803410">
                        <w:rPr>
                          <w:rFonts w:ascii="Elephant" w:hAnsi="Elephant"/>
                          <w:color w:val="323E4F" w:themeColor="text2" w:themeShade="BF"/>
                          <w:sz w:val="32"/>
                          <w:szCs w:val="32"/>
                        </w:rPr>
                        <w:t>Cheating</w:t>
                      </w:r>
                    </w:p>
                    <w:p w14:paraId="4D6624F6" w14:textId="058291C9" w:rsidR="00474745" w:rsidRDefault="00474745">
                      <w:pPr>
                        <w:pStyle w:val="NoSpacing"/>
                        <w:jc w:val="right"/>
                        <w:rPr>
                          <w:color w:val="44546A" w:themeColor="text2"/>
                          <w:sz w:val="18"/>
                          <w:szCs w:val="18"/>
                        </w:rPr>
                      </w:pPr>
                    </w:p>
                  </w:txbxContent>
                </v:textbox>
                <w10:wrap type="square" anchorx="margin" anchory="margin"/>
              </v:shape>
            </w:pict>
          </mc:Fallback>
        </mc:AlternateContent>
      </w:r>
      <w:r>
        <w:rPr>
          <w:noProof/>
        </w:rPr>
        <mc:AlternateContent>
          <mc:Choice Requires="wps">
            <w:drawing>
              <wp:anchor distT="228600" distB="228600" distL="228600" distR="228600" simplePos="0" relativeHeight="251659264" behindDoc="1" locked="0" layoutInCell="1" allowOverlap="1" wp14:anchorId="450B673A" wp14:editId="12006CEF">
                <wp:simplePos x="0" y="0"/>
                <wp:positionH relativeFrom="margin">
                  <wp:posOffset>3057525</wp:posOffset>
                </wp:positionH>
                <wp:positionV relativeFrom="margin">
                  <wp:posOffset>-476250</wp:posOffset>
                </wp:positionV>
                <wp:extent cx="3200400" cy="714375"/>
                <wp:effectExtent l="0" t="0" r="3175" b="9525"/>
                <wp:wrapSquare wrapText="bothSides"/>
                <wp:docPr id="36" name="Text Box 36"/>
                <wp:cNvGraphicFramePr/>
                <a:graphic xmlns:a="http://schemas.openxmlformats.org/drawingml/2006/main">
                  <a:graphicData uri="http://schemas.microsoft.com/office/word/2010/wordprocessingShape">
                    <wps:wsp>
                      <wps:cNvSpPr txBox="1"/>
                      <wps:spPr>
                        <a:xfrm>
                          <a:off x="0" y="0"/>
                          <a:ext cx="3200400" cy="71437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40A8C2C" w14:textId="7F26E9DC" w:rsidR="00474745" w:rsidRPr="00474745" w:rsidRDefault="00474745">
                            <w:pPr>
                              <w:rPr>
                                <w:rFonts w:ascii="Elephant" w:hAnsi="Elephant"/>
                                <w:color w:val="323E4F" w:themeColor="text2" w:themeShade="BF"/>
                                <w:sz w:val="32"/>
                                <w:szCs w:val="32"/>
                              </w:rPr>
                            </w:pPr>
                            <w:r>
                              <w:rPr>
                                <w:rFonts w:ascii="Elephant" w:hAnsi="Elephant"/>
                                <w:color w:val="323E4F" w:themeColor="text2" w:themeShade="BF"/>
                                <w:sz w:val="32"/>
                                <w:szCs w:val="32"/>
                              </w:rPr>
                              <w:t>Date:</w:t>
                            </w:r>
                            <w:r w:rsidR="00A91AA6">
                              <w:rPr>
                                <w:rFonts w:ascii="Elephant" w:hAnsi="Elephant"/>
                                <w:color w:val="323E4F" w:themeColor="text2" w:themeShade="BF"/>
                                <w:sz w:val="32"/>
                                <w:szCs w:val="32"/>
                              </w:rPr>
                              <w:t xml:space="preserve"> </w:t>
                            </w:r>
                            <w:r w:rsidR="00803410">
                              <w:rPr>
                                <w:rFonts w:ascii="Elephant" w:hAnsi="Elephant"/>
                                <w:color w:val="323E4F" w:themeColor="text2" w:themeShade="BF"/>
                                <w:sz w:val="32"/>
                                <w:szCs w:val="32"/>
                              </w:rPr>
                              <w:t>October 4, 2021</w:t>
                            </w:r>
                          </w:p>
                          <w:p w14:paraId="43B0359F" w14:textId="536AB240" w:rsidR="00474745" w:rsidRDefault="00474745">
                            <w:pPr>
                              <w:pStyle w:val="NoSpacing"/>
                              <w:jc w:val="right"/>
                              <w:rPr>
                                <w:color w:val="44546A"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57000</wp14:pctWidth>
                </wp14:sizeRelH>
                <wp14:sizeRelV relativeFrom="margin">
                  <wp14:pctHeight>0</wp14:pctHeight>
                </wp14:sizeRelV>
              </wp:anchor>
            </w:drawing>
          </mc:Choice>
          <mc:Fallback>
            <w:pict>
              <v:shape w14:anchorId="450B673A" id="Text Box 36" o:spid="_x0000_s1027" type="#_x0000_t202" style="position:absolute;margin-left:240.75pt;margin-top:-37.5pt;width:252pt;height:56.25pt;z-index:-251657216;visibility:visible;mso-wrap-style:square;mso-width-percent:570;mso-height-percent:0;mso-wrap-distance-left:18pt;mso-wrap-distance-top:18pt;mso-wrap-distance-right:18pt;mso-wrap-distance-bottom:18pt;mso-position-horizontal:absolute;mso-position-horizontal-relative:margin;mso-position-vertical:absolute;mso-position-vertical-relative:margin;mso-width-percent:57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CUDwMAAOkGAAAOAAAAZHJzL2Uyb0RvYy54bWysVdtOGzEQfa/Uf7D8XjYXoCFig1IQVSUK&#10;CFLx7Hi92VW9tms7ydKv77H3koSmfajKwzIej+dyZubk8qquJNkI60qtUjo8GVAiFNdZqVYp/ba4&#10;/TChxHmmMia1Eil9FY5ezd6/u9yaqRjpQstMWAInyk23JqWF92aaJI4XomLuRBuhcJlrWzGPo10l&#10;mWVbeK9kMhoMzpOttpmxmgvnoL1pLuks+s9zwf1DnjvhiUwpcvPxa+N3Gb7J7JJNV5aZouRtGuwf&#10;sqhYqRC0d3XDPCNrW/7mqiq51U7n/oTrKtF5XnIRa0A1w8Gbap4LZkSsBeA408Pk/p9bfr95tKTM&#10;Ujo+p0SxCj1aiNqTT7omUAGfrXFTmD0bGPoaevS50zsoQ9l1bqvwHwUR3APp1x7d4I1DOUa/Tge4&#10;4rj7ODwdfzwLbpLda2Od/yx0RYKQUovuRVDZ5s75xrQzabHObkspo+xg0gjEaAA0iC/jHIlracmG&#10;YQKkH0W1L5VvNBcD/DVT4Jj/qrNWjVxbtVxXvXoY1FGPrHvfsYaV248+DHZ/TcEVLBNtsEnrFD73&#10;ctgFY9P9JC4686M5QLnqsDDMFyR8UspLy2WYJTbNAdlCPwHcsBRnMdGwGK2E5WizJ9iQVmzBh6um&#10;WMt65KUi25Sej8+acpUOLWnspQrxRFzDtoNhmJqhiZJ/lSLYSPUkcoxhnJ2g6MFtIGKcC+Xj2KHA&#10;aN2V0j9EquM/Nb3JJ1QO811S/dujrToM2pTRPs+18v3jqlTaHoucfe8ybu0B3l7ZQfT1so7r16/U&#10;Umev2DSrG65yht+WWIc75vwjsyAnbBAI1z/gk0sN7HUrUVJo+/OYPtiDM3BLyRZkl1L3Y82soER+&#10;UViW4WQ0mQR6PDjZg9Py4KTW1bXG+AxB74ZHEe+tl52YW129gJvnITKumOKIn1LfidceJ1yA27mY&#10;z6MMTsS43qlnw4Pr0Kiw8Iv6hVnTsoIHn9zrjhrZ9A05NLbhpdLztdd5GZkjYN0g2/YAfNqNcuD+&#10;QNj752i1+4Wa/QIAAP//AwBQSwMEFAAGAAgAAAAhAFOFTkThAAAACgEAAA8AAABkcnMvZG93bnJl&#10;di54bWxMj8tOwzAQRfdI/IM1SGyq1imQ1g2ZVIDKolKFROEDnMRNIuJxFDsP/p5hBcuZObpzbrqf&#10;bStG0/vGEcJ6FYEwVLiyoQrh8+N1qUD4oKnUrSOD8G087LPrq1QnpZvo3YznUAkOIZ9ohDqELpHS&#10;F7Wx2q9cZ4hvF9dbHXjsK1n2euJw28q7KNpIqxviD7XuzEttiq/zYBGOC7d42x3UabxscnsaJv98&#10;mBTi7c389AgimDn8wfCrz+qQsVPuBiq9aBEe1DpmFGG5jbkUEzsV8yZHuN/GILNU/q+Q/QAAAP//&#10;AwBQSwECLQAUAAYACAAAACEAtoM4kv4AAADhAQAAEwAAAAAAAAAAAAAAAAAAAAAAW0NvbnRlbnRf&#10;VHlwZXNdLnhtbFBLAQItABQABgAIAAAAIQA4/SH/1gAAAJQBAAALAAAAAAAAAAAAAAAAAC8BAABf&#10;cmVscy8ucmVsc1BLAQItABQABgAIAAAAIQCgNcCUDwMAAOkGAAAOAAAAAAAAAAAAAAAAAC4CAABk&#10;cnMvZTJvRG9jLnhtbFBLAQItABQABgAIAAAAIQBThU5E4QAAAAoBAAAPAAAAAAAAAAAAAAAAAGkF&#10;AABkcnMvZG93bnJldi54bWxQSwUGAAAAAAQABADzAAAAdwYAAAAA&#10;" fillcolor="#e9e8e8 [2899]" stroked="f" strokeweight=".5pt">
                <v:fill color2="#e1e0e0 [3139]" rotate="t" focusposition=".5,.5" focussize="-.5,-.5" focus="100%" type="gradientRadial"/>
                <v:textbox inset="14.4pt,14.4pt,14.4pt,14.4pt">
                  <w:txbxContent>
                    <w:p w14:paraId="240A8C2C" w14:textId="7F26E9DC" w:rsidR="00474745" w:rsidRPr="00474745" w:rsidRDefault="00474745">
                      <w:pPr>
                        <w:rPr>
                          <w:rFonts w:ascii="Elephant" w:hAnsi="Elephant"/>
                          <w:color w:val="323E4F" w:themeColor="text2" w:themeShade="BF"/>
                          <w:sz w:val="32"/>
                          <w:szCs w:val="32"/>
                        </w:rPr>
                      </w:pPr>
                      <w:r>
                        <w:rPr>
                          <w:rFonts w:ascii="Elephant" w:hAnsi="Elephant"/>
                          <w:color w:val="323E4F" w:themeColor="text2" w:themeShade="BF"/>
                          <w:sz w:val="32"/>
                          <w:szCs w:val="32"/>
                        </w:rPr>
                        <w:t>Date:</w:t>
                      </w:r>
                      <w:r w:rsidR="00A91AA6">
                        <w:rPr>
                          <w:rFonts w:ascii="Elephant" w:hAnsi="Elephant"/>
                          <w:color w:val="323E4F" w:themeColor="text2" w:themeShade="BF"/>
                          <w:sz w:val="32"/>
                          <w:szCs w:val="32"/>
                        </w:rPr>
                        <w:t xml:space="preserve"> </w:t>
                      </w:r>
                      <w:r w:rsidR="00803410">
                        <w:rPr>
                          <w:rFonts w:ascii="Elephant" w:hAnsi="Elephant"/>
                          <w:color w:val="323E4F" w:themeColor="text2" w:themeShade="BF"/>
                          <w:sz w:val="32"/>
                          <w:szCs w:val="32"/>
                        </w:rPr>
                        <w:t>October 4, 2021</w:t>
                      </w:r>
                    </w:p>
                    <w:p w14:paraId="43B0359F" w14:textId="536AB240" w:rsidR="00474745" w:rsidRDefault="00474745">
                      <w:pPr>
                        <w:pStyle w:val="NoSpacing"/>
                        <w:jc w:val="right"/>
                        <w:rPr>
                          <w:color w:val="44546A" w:themeColor="text2"/>
                          <w:sz w:val="18"/>
                          <w:szCs w:val="18"/>
                        </w:rPr>
                      </w:pPr>
                    </w:p>
                  </w:txbxContent>
                </v:textbox>
                <w10:wrap type="square" anchorx="margin" anchory="margin"/>
              </v:shape>
            </w:pict>
          </mc:Fallback>
        </mc:AlternateContent>
      </w:r>
      <w:r>
        <w:rPr>
          <w:rFonts w:ascii="Elephant" w:hAnsi="Elephant"/>
          <w:sz w:val="32"/>
          <w:szCs w:val="32"/>
        </w:rPr>
        <w:t>Stephen Whaley</w:t>
      </w:r>
    </w:p>
    <w:p w14:paraId="5FDF4D59" w14:textId="5F64E365" w:rsidR="00474745" w:rsidRDefault="00474745">
      <w:pPr>
        <w:rPr>
          <w:rFonts w:ascii="Elephant" w:hAnsi="Elephant"/>
          <w:sz w:val="32"/>
          <w:szCs w:val="32"/>
        </w:rPr>
      </w:pPr>
      <w:r>
        <w:rPr>
          <w:rFonts w:ascii="Elephant" w:hAnsi="Elephant"/>
          <w:sz w:val="32"/>
          <w:szCs w:val="32"/>
        </w:rPr>
        <w:t>Fire Chief</w:t>
      </w:r>
    </w:p>
    <w:p w14:paraId="3C748883" w14:textId="30022F92" w:rsidR="00474745" w:rsidRDefault="00474745">
      <w:r>
        <w:rPr>
          <w:rFonts w:ascii="Elephant" w:hAnsi="Elephant"/>
          <w:sz w:val="32"/>
          <w:szCs w:val="32"/>
        </w:rPr>
        <w:t>Sevier County Volunteer Fire Department</w:t>
      </w:r>
    </w:p>
    <w:sectPr w:rsidR="00474745" w:rsidSect="0047474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C56BD" w14:textId="77777777" w:rsidR="00937DE1" w:rsidRDefault="00937DE1" w:rsidP="00474745">
      <w:pPr>
        <w:spacing w:after="0" w:line="240" w:lineRule="auto"/>
      </w:pPr>
      <w:r>
        <w:separator/>
      </w:r>
    </w:p>
  </w:endnote>
  <w:endnote w:type="continuationSeparator" w:id="0">
    <w:p w14:paraId="68990708" w14:textId="77777777" w:rsidR="00937DE1" w:rsidRDefault="00937DE1" w:rsidP="00474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BA5C" w14:textId="77777777" w:rsidR="00474745" w:rsidRDefault="00474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12DB" w14:textId="77777777" w:rsidR="00474745" w:rsidRDefault="004747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53B3" w14:textId="77777777" w:rsidR="00474745" w:rsidRDefault="00474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FC786" w14:textId="77777777" w:rsidR="00937DE1" w:rsidRDefault="00937DE1" w:rsidP="00474745">
      <w:pPr>
        <w:spacing w:after="0" w:line="240" w:lineRule="auto"/>
      </w:pPr>
      <w:r>
        <w:separator/>
      </w:r>
    </w:p>
  </w:footnote>
  <w:footnote w:type="continuationSeparator" w:id="0">
    <w:p w14:paraId="0349BFB6" w14:textId="77777777" w:rsidR="00937DE1" w:rsidRDefault="00937DE1" w:rsidP="00474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FD8C" w14:textId="009EB884" w:rsidR="00474745" w:rsidRDefault="00937DE1">
    <w:pPr>
      <w:pStyle w:val="Header"/>
    </w:pPr>
    <w:r>
      <w:rPr>
        <w:noProof/>
      </w:rPr>
      <w:pict w14:anchorId="64195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67.35pt;height:468.65pt;z-index:-251657216;mso-position-horizontal:center;mso-position-horizontal-relative:margin;mso-position-vertical:center;mso-position-vertical-relative:margin" o:allowincell="f">
          <v:imagedata r:id="rId1" o:title="SCVFD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17D8" w14:textId="3C0F8436" w:rsidR="00474745" w:rsidRDefault="00937DE1">
    <w:pPr>
      <w:pStyle w:val="Header"/>
    </w:pPr>
    <w:r>
      <w:rPr>
        <w:noProof/>
      </w:rPr>
      <w:pict w14:anchorId="3A4FD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67.35pt;height:468.65pt;z-index:-251656192;mso-position-horizontal:center;mso-position-horizontal-relative:margin;mso-position-vertical:center;mso-position-vertical-relative:margin" o:allowincell="f">
          <v:imagedata r:id="rId1" o:title="SCVFD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DC30" w14:textId="77D6C75A" w:rsidR="00474745" w:rsidRDefault="00937DE1">
    <w:pPr>
      <w:pStyle w:val="Header"/>
    </w:pPr>
    <w:r>
      <w:rPr>
        <w:noProof/>
      </w:rPr>
      <w:pict w14:anchorId="05AAB2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67.35pt;height:468.65pt;z-index:-251658240;mso-position-horizontal:center;mso-position-horizontal-relative:margin;mso-position-vertical:center;mso-position-vertical-relative:margin" o:allowincell="f">
          <v:imagedata r:id="rId1" o:title="SCVFD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45"/>
    <w:rsid w:val="00474745"/>
    <w:rsid w:val="005F3366"/>
    <w:rsid w:val="00803410"/>
    <w:rsid w:val="00937DE1"/>
    <w:rsid w:val="00A11BFE"/>
    <w:rsid w:val="00A91AA6"/>
    <w:rsid w:val="00F0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98091C"/>
  <w15:chartTrackingRefBased/>
  <w15:docId w15:val="{F446595E-6170-4465-86BC-2375E40B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745"/>
  </w:style>
  <w:style w:type="paragraph" w:styleId="Footer">
    <w:name w:val="footer"/>
    <w:basedOn w:val="Normal"/>
    <w:link w:val="FooterChar"/>
    <w:uiPriority w:val="99"/>
    <w:unhideWhenUsed/>
    <w:rsid w:val="00474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745"/>
  </w:style>
  <w:style w:type="paragraph" w:styleId="NoSpacing">
    <w:name w:val="No Spacing"/>
    <w:link w:val="NoSpacingChar"/>
    <w:uiPriority w:val="1"/>
    <w:qFormat/>
    <w:rsid w:val="00474745"/>
    <w:pPr>
      <w:spacing w:after="0" w:line="240" w:lineRule="auto"/>
    </w:pPr>
    <w:rPr>
      <w:rFonts w:eastAsiaTheme="minorEastAsia"/>
    </w:rPr>
  </w:style>
  <w:style w:type="character" w:customStyle="1" w:styleId="NoSpacingChar">
    <w:name w:val="No Spacing Char"/>
    <w:basedOn w:val="DefaultParagraphFont"/>
    <w:link w:val="NoSpacing"/>
    <w:uiPriority w:val="1"/>
    <w:rsid w:val="00474745"/>
    <w:rPr>
      <w:rFonts w:eastAsiaTheme="minorEastAsia"/>
    </w:rPr>
  </w:style>
  <w:style w:type="character" w:styleId="CommentReference">
    <w:name w:val="annotation reference"/>
    <w:basedOn w:val="DefaultParagraphFont"/>
    <w:uiPriority w:val="99"/>
    <w:semiHidden/>
    <w:unhideWhenUsed/>
    <w:rsid w:val="00474745"/>
    <w:rPr>
      <w:sz w:val="16"/>
      <w:szCs w:val="16"/>
    </w:rPr>
  </w:style>
  <w:style w:type="paragraph" w:styleId="CommentText">
    <w:name w:val="annotation text"/>
    <w:basedOn w:val="Normal"/>
    <w:link w:val="CommentTextChar"/>
    <w:uiPriority w:val="99"/>
    <w:semiHidden/>
    <w:unhideWhenUsed/>
    <w:rsid w:val="00474745"/>
    <w:pPr>
      <w:spacing w:line="240" w:lineRule="auto"/>
    </w:pPr>
    <w:rPr>
      <w:sz w:val="20"/>
      <w:szCs w:val="20"/>
    </w:rPr>
  </w:style>
  <w:style w:type="character" w:customStyle="1" w:styleId="CommentTextChar">
    <w:name w:val="Comment Text Char"/>
    <w:basedOn w:val="DefaultParagraphFont"/>
    <w:link w:val="CommentText"/>
    <w:uiPriority w:val="99"/>
    <w:semiHidden/>
    <w:rsid w:val="00474745"/>
    <w:rPr>
      <w:sz w:val="20"/>
      <w:szCs w:val="20"/>
    </w:rPr>
  </w:style>
  <w:style w:type="paragraph" w:styleId="CommentSubject">
    <w:name w:val="annotation subject"/>
    <w:basedOn w:val="CommentText"/>
    <w:next w:val="CommentText"/>
    <w:link w:val="CommentSubjectChar"/>
    <w:uiPriority w:val="99"/>
    <w:semiHidden/>
    <w:unhideWhenUsed/>
    <w:rsid w:val="00474745"/>
    <w:rPr>
      <w:b/>
      <w:bCs/>
    </w:rPr>
  </w:style>
  <w:style w:type="character" w:customStyle="1" w:styleId="CommentSubjectChar">
    <w:name w:val="Comment Subject Char"/>
    <w:basedOn w:val="CommentTextChar"/>
    <w:link w:val="CommentSubject"/>
    <w:uiPriority w:val="99"/>
    <w:semiHidden/>
    <w:rsid w:val="00474745"/>
    <w:rPr>
      <w:b/>
      <w:bCs/>
      <w:sz w:val="20"/>
      <w:szCs w:val="20"/>
    </w:rPr>
  </w:style>
  <w:style w:type="paragraph" w:styleId="BalloonText">
    <w:name w:val="Balloon Text"/>
    <w:basedOn w:val="Normal"/>
    <w:link w:val="BalloonTextChar"/>
    <w:uiPriority w:val="99"/>
    <w:semiHidden/>
    <w:unhideWhenUsed/>
    <w:rsid w:val="00474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7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E0E5A-A168-444C-A053-C0B7F8E9A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SCFD1</dc:creator>
  <cp:keywords/>
  <dc:description/>
  <cp:lastModifiedBy>SCFD1</cp:lastModifiedBy>
  <cp:revision>2</cp:revision>
  <dcterms:created xsi:type="dcterms:W3CDTF">2021-10-05T02:00:00Z</dcterms:created>
  <dcterms:modified xsi:type="dcterms:W3CDTF">2021-10-05T02:00:00Z</dcterms:modified>
</cp:coreProperties>
</file>